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10" w:rsidRDefault="000C0926"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Внимание, в последнее время участилось количество ложных сообщений о вооруженных нападениях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Сообщения распространяются в социальных сетях и мессенджера в виде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репостов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из «специальных» каналов и чатов. Это транслируется, в том числе в форме массовых рассылок в школьные чаты для детей и родителей. Чаще всего заведомо ложное сообщение об угрозе теракта поступает относительно объектов с массовым скоплением людей: школы, колледжи, вузы, торгово-развлекательные комплексы, массовые мероприятия и т.д.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Цель – создать панику как можно у большего количества человек, вызвать страх посещать общественные места, дестабилизировать обстановку в обществе.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  <w:t>Специалисты </w:t>
      </w:r>
      <w:hyperlink r:id="rId6" w:history="1">
        <w:r>
          <w:rPr>
            <w:rStyle w:val="a3"/>
            <w:rFonts w:ascii="Open Sans" w:hAnsi="Open Sans"/>
            <w:sz w:val="20"/>
            <w:szCs w:val="20"/>
            <w:u w:val="none"/>
            <w:shd w:val="clear" w:color="auto" w:fill="FFFFFF"/>
          </w:rPr>
          <w:t>НИЦ Мониторинга и профилактики</w:t>
        </w:r>
      </w:hyperlink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 предлагают подробно разобрать ситуацию на примере конкретных скриншотов последних рассылок с заведомо ложной информацией и понять, какие признаки указывают на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фейк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  <w:t>Напоминаем, что важно: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НЕ доверять подобного рода информации;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НЕ распространять сообщения дальше;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 СООБЩИТЬ в правоохранительные органы, если поступила подобная информация.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  <w:t>Сохраняйте критическое мышление, берегите себя и своих близких!</w:t>
      </w:r>
      <w:bookmarkStart w:id="0" w:name="_GoBack"/>
      <w:bookmarkEnd w:id="0"/>
    </w:p>
    <w:sectPr w:rsidR="0042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7"/>
    <w:rsid w:val="000C0926"/>
    <w:rsid w:val="00185DC7"/>
    <w:rsid w:val="006C64A7"/>
    <w:rsid w:val="00B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5126-4916-41A4-8F51-11CB686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icmp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HP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Ирина Георгиевна</dc:creator>
  <cp:keywords/>
  <dc:description/>
  <cp:lastModifiedBy>Губарева Ирина Георгиевна</cp:lastModifiedBy>
  <cp:revision>2</cp:revision>
  <dcterms:created xsi:type="dcterms:W3CDTF">2024-03-25T11:10:00Z</dcterms:created>
  <dcterms:modified xsi:type="dcterms:W3CDTF">2024-03-25T11:10:00Z</dcterms:modified>
</cp:coreProperties>
</file>