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B3" w:rsidRPr="00F921B3" w:rsidRDefault="00F921B3" w:rsidP="00F921B3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921B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ХIII всероссийская научно-практическая конференция «Ассамблея студентов и школьников «Молодежь – будущее атомной промышленности России»</w:t>
      </w:r>
    </w:p>
    <w:p w:rsidR="00DC7D5A" w:rsidRPr="00F921B3" w:rsidRDefault="00DC7D5A">
      <w:bookmarkStart w:id="0" w:name="_GoBack"/>
      <w:bookmarkEnd w:id="0"/>
    </w:p>
    <w:p w:rsidR="00F921B3" w:rsidRPr="00F921B3" w:rsidRDefault="00F921B3" w:rsidP="00F921B3">
      <w:pPr>
        <w:rPr>
          <w:rFonts w:ascii="Times New Roman" w:eastAsia="Times New Roman" w:hAnsi="Times New Roman" w:cs="Times New Roman"/>
          <w:lang w:eastAsia="ru-RU"/>
        </w:rPr>
      </w:pP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Победители научной программы конференции: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Приз руководителя СФТИ НИЯУ МИФИ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1. Коваленко Анастасия, группа ЯФ36Д,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Снежинский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физико-технический институт НИЯУ МИФИ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ПОЛУЧЕНИЕ ТОЧНЫХ РЕШЕНИЙ НЕЛИНЕЙНОГО УРАВНЕНИЯ ФИЛЬТРАЦИИ МЕТОДОМ РАЗДЕЛЕНИЯ ПЕРЕМЕННЫХ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Руководитель: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Баутин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С. П., профессор кафедры высшей и прикладной математики, д.ф.-м.н.,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Снежинский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физико-технический институт НИЯУ МИФИ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2. Шишкин Никита, группа БВ-27д,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Снежинский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физико-технический институт НИЯУ МИФИ 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САМОХОДНАЯ МАШИНА ПОВЫШЕННОЙ ПРОХОДИМОСТИ СМ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Руководитель: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Паршукова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Н.Ю., старший преподаватель кафедры технической механики,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Снежинский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физико-технический институт НИЯУ МИФИ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Приз информационного центра по атомной энергии, город Челябинск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Овчаров Артём, МБОУ ДО «Центр детского (юношеского) научно-технического творчества», Армавир, Краснодарский край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ГЕНЕРАТОР – ОТСРОЧЕННАЯ РЕАЛЬНОСТЬ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Руководитель: Шишкин Евгений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Маленович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, почётный работник общего образования РФ, заведующий лабораторией радиоэлектроники, педагог доп. образования высшей категории МБОУ ДО «ЦД(Ю)НТ», Армавир, Краснодарский край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Приз Русского космического общества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Монин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Климентий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, 9 класс, МБОУ «Гимназия №7 «Ступени»,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В.Уфалей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РАЗРАБОТКА И ИЗГОТОВЛЕНИЕ АППАРАТА ПЛАЗМЕННОЙ РЕЗКИ 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И СВАРКИ ДЛЯ ТЕХНИЧЕСКИХ ЛАБОРАТОРИЙ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Руководители: Красавин Э.М., педагог – организатор по научной работе МБОУ «СОШ №1»,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Касауров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Ю.А., педагог дополнительного образования МБУОДО ЦДОД,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В.Уфалей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Приз Главы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Снежинского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городского округа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1. Горбатов Александр, 11 класс, МБОУ «СОШ №1»,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В.Уфалей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АНАЛОГОВО – ЦИФРОВАЯ АНАЛИТИЧЕСКАЯ СТАНЦИЯ ДЛЯ ОПРЕДЕЛЕНИЯ КАЧЕСТВА ВОДЫ С BLUETOOTH МОДУЛЕМ ДЛЯ ДИСТАНЦИОННОЙ ПЕРЕДАЧИ ДАННЫХ И ИХ ФИКСАЦИИ НА МОБИЛЬНЫХ УСТРОЙСТВАХ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Руководители: Красавин Э.М., педагог – организатор по научной работе МБОУ «СОШ №1»,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Касауров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Ю.А., педагог дополнительного образования МБУОДО ЦДОД,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В.Уфалей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2. Осипов Иван, 7 класс, МБОУ «СОШ №121»,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ЧИСТЫЙ ГОРОД НАЧИНАЕТСЯ С КВАРТИРЫ 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Руководитель: Осипова Л.М., учитель, МБОУ СОШ №121,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Приз РФЯЦ-ВНИИТФ им.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академ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Е.И.Забабахина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Пильщиков Александр, студент 6 курса,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Снежинский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физико-технический институт НИЯУ МИФИ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Доклад: ОПТИМИЗАЦИЯ РАБОЧЕГО ПРОЦЕССА И СНИЖЕНИЕ КОЛИЧЕСТВА БРАКА ПРИ ИЗГОТОВЛЕНИИ ИЗДЕЛИЙ ИЗ МЕТАЛЛА ПО ТЕХНОЛОГИИ SLM</w:t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br/>
      </w:r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Руководитель: Орлова Н.Ю., заведующая кафедрой технологии машиностроения, доцент, к.т.н., </w:t>
      </w:r>
      <w:proofErr w:type="spellStart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>Снежинский</w:t>
      </w:r>
      <w:proofErr w:type="spellEnd"/>
      <w:r w:rsidRPr="00F921B3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  <w:lang w:eastAsia="ru-RU"/>
        </w:rPr>
        <w:t xml:space="preserve"> физико-технический институт НИЯУ МИФИ</w:t>
      </w:r>
    </w:p>
    <w:p w:rsidR="00F921B3" w:rsidRPr="00F921B3" w:rsidRDefault="00F921B3"/>
    <w:sectPr w:rsidR="00F921B3" w:rsidRPr="00F921B3" w:rsidSect="00E1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B3"/>
    <w:rsid w:val="00A26E35"/>
    <w:rsid w:val="00DC7D5A"/>
    <w:rsid w:val="00E17772"/>
    <w:rsid w:val="00F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311B"/>
  <w15:chartTrackingRefBased/>
  <w15:docId w15:val="{CA67F9D2-7499-F84B-9091-D4149C71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1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1B3"/>
  </w:style>
  <w:style w:type="character" w:customStyle="1" w:styleId="20">
    <w:name w:val="Заголовок 2 Знак"/>
    <w:basedOn w:val="a0"/>
    <w:link w:val="2"/>
    <w:uiPriority w:val="9"/>
    <w:rsid w:val="00F92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2020-10-02T05:38:00Z</dcterms:created>
  <dcterms:modified xsi:type="dcterms:W3CDTF">2020-10-02T05:38:00Z</dcterms:modified>
</cp:coreProperties>
</file>